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59" w:rsidRDefault="002C549D" w:rsidP="002C549D">
      <w:pPr>
        <w:jc w:val="center"/>
        <w:rPr>
          <w:b/>
          <w:spacing w:val="20"/>
        </w:rPr>
      </w:pPr>
      <w:r w:rsidRPr="002C549D">
        <w:rPr>
          <w:b/>
          <w:spacing w:val="20"/>
        </w:rPr>
        <w:t>Standard Operating Procedure</w:t>
      </w:r>
    </w:p>
    <w:p w:rsidR="00552197" w:rsidRDefault="00552197" w:rsidP="002C549D">
      <w:pPr>
        <w:jc w:val="center"/>
        <w:rPr>
          <w:b/>
          <w:spacing w:val="20"/>
        </w:rPr>
      </w:pPr>
    </w:p>
    <w:p w:rsidR="00552197" w:rsidRPr="00907FA4" w:rsidRDefault="00552197" w:rsidP="00552197">
      <w:pPr>
        <w:jc w:val="center"/>
        <w:rPr>
          <w:b/>
          <w:spacing w:val="20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/>
      </w:tblPr>
      <w:tblGrid>
        <w:gridCol w:w="1728"/>
        <w:gridCol w:w="7848"/>
      </w:tblGrid>
      <w:tr w:rsidR="00552197" w:rsidRPr="00B14144" w:rsidTr="00B1414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552197" w:rsidRPr="00B14144" w:rsidRDefault="00552197" w:rsidP="00B14144">
            <w:pPr>
              <w:jc w:val="right"/>
              <w:rPr>
                <w:b/>
                <w:sz w:val="20"/>
                <w:szCs w:val="20"/>
              </w:rPr>
            </w:pPr>
            <w:r w:rsidRPr="00B14144">
              <w:rPr>
                <w:b/>
                <w:sz w:val="20"/>
                <w:szCs w:val="20"/>
              </w:rPr>
              <w:t>DEPARTMENT: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552197" w:rsidRPr="00B14144" w:rsidRDefault="00552197" w:rsidP="00A40698">
            <w:pPr>
              <w:rPr>
                <w:sz w:val="22"/>
                <w:szCs w:val="22"/>
              </w:rPr>
            </w:pPr>
            <w:r w:rsidRPr="00B14144">
              <w:rPr>
                <w:sz w:val="22"/>
                <w:szCs w:val="22"/>
              </w:rPr>
              <w:t>Sales &amp; Marketing</w:t>
            </w:r>
          </w:p>
        </w:tc>
      </w:tr>
      <w:tr w:rsidR="00552197" w:rsidRPr="00B14144" w:rsidTr="00B14144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552197" w:rsidRPr="00B14144" w:rsidRDefault="00552197" w:rsidP="00B14144">
            <w:pPr>
              <w:jc w:val="right"/>
              <w:rPr>
                <w:b/>
                <w:sz w:val="20"/>
                <w:szCs w:val="20"/>
              </w:rPr>
            </w:pPr>
            <w:r w:rsidRPr="00B14144">
              <w:rPr>
                <w:b/>
                <w:sz w:val="20"/>
                <w:szCs w:val="20"/>
              </w:rPr>
              <w:t>TOPIC: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552197" w:rsidRPr="00B14144" w:rsidRDefault="00362074" w:rsidP="00A406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Rebooking Prior Groups</w:t>
            </w:r>
          </w:p>
        </w:tc>
      </w:tr>
      <w:tr w:rsidR="00552197" w:rsidRPr="00B14144" w:rsidTr="00B14144">
        <w:tc>
          <w:tcPr>
            <w:tcW w:w="902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552197" w:rsidRPr="00B14144" w:rsidRDefault="00552197" w:rsidP="00B14144">
            <w:pPr>
              <w:jc w:val="right"/>
              <w:rPr>
                <w:b/>
                <w:sz w:val="20"/>
                <w:szCs w:val="20"/>
              </w:rPr>
            </w:pPr>
            <w:r w:rsidRPr="00B14144">
              <w:rPr>
                <w:b/>
                <w:sz w:val="20"/>
                <w:szCs w:val="20"/>
              </w:rPr>
              <w:t>ORIGIN DATE:</w:t>
            </w:r>
          </w:p>
        </w:tc>
        <w:tc>
          <w:tcPr>
            <w:tcW w:w="4098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552197" w:rsidRPr="00B14144" w:rsidRDefault="00362074" w:rsidP="00A40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2012</w:t>
            </w:r>
          </w:p>
        </w:tc>
      </w:tr>
      <w:tr w:rsidR="00552197" w:rsidRPr="00B14144" w:rsidTr="00B14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" w:type="pct"/>
            <w:tcBorders>
              <w:top w:val="single" w:sz="6" w:space="0" w:color="C0C0C0"/>
            </w:tcBorders>
          </w:tcPr>
          <w:p w:rsidR="00552197" w:rsidRPr="00B14144" w:rsidRDefault="00552197" w:rsidP="00B14144">
            <w:pPr>
              <w:jc w:val="right"/>
              <w:rPr>
                <w:b/>
                <w:sz w:val="20"/>
                <w:szCs w:val="20"/>
              </w:rPr>
            </w:pPr>
            <w:r w:rsidRPr="00B14144">
              <w:rPr>
                <w:b/>
                <w:sz w:val="20"/>
                <w:szCs w:val="20"/>
              </w:rPr>
              <w:t>SECTION:</w:t>
            </w:r>
          </w:p>
        </w:tc>
        <w:tc>
          <w:tcPr>
            <w:tcW w:w="4098" w:type="pct"/>
            <w:tcBorders>
              <w:top w:val="single" w:sz="6" w:space="0" w:color="C0C0C0"/>
            </w:tcBorders>
          </w:tcPr>
          <w:p w:rsidR="00552197" w:rsidRPr="00B14144" w:rsidRDefault="00552197" w:rsidP="00A40698">
            <w:pPr>
              <w:rPr>
                <w:sz w:val="22"/>
                <w:szCs w:val="22"/>
              </w:rPr>
            </w:pPr>
            <w:r w:rsidRPr="00B14144">
              <w:rPr>
                <w:sz w:val="22"/>
                <w:szCs w:val="22"/>
              </w:rPr>
              <w:t>S&amp;M12</w:t>
            </w:r>
            <w:r w:rsidR="00362074">
              <w:rPr>
                <w:sz w:val="22"/>
                <w:szCs w:val="22"/>
              </w:rPr>
              <w:t>8</w:t>
            </w:r>
          </w:p>
        </w:tc>
      </w:tr>
    </w:tbl>
    <w:p w:rsidR="00552197" w:rsidRDefault="00552197" w:rsidP="00552197">
      <w:pPr>
        <w:rPr>
          <w:b/>
          <w:bCs/>
          <w:sz w:val="16"/>
          <w:szCs w:val="16"/>
        </w:rPr>
      </w:pPr>
    </w:p>
    <w:p w:rsidR="00552197" w:rsidRDefault="00552197" w:rsidP="00552197">
      <w:pPr>
        <w:rPr>
          <w:b/>
          <w:bCs/>
          <w:sz w:val="16"/>
          <w:szCs w:val="16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B14144">
        <w:tc>
          <w:tcPr>
            <w:tcW w:w="9576" w:type="dxa"/>
            <w:shd w:val="pct20" w:color="000000" w:fill="FFFFFF"/>
          </w:tcPr>
          <w:p w:rsidR="00AF5759" w:rsidRPr="00B14144" w:rsidRDefault="00AF5759" w:rsidP="00AF5759">
            <w:pPr>
              <w:rPr>
                <w:b/>
                <w:bCs/>
              </w:rPr>
            </w:pPr>
            <w:r w:rsidRPr="00B14144">
              <w:rPr>
                <w:b/>
                <w:bCs/>
              </w:rPr>
              <w:t xml:space="preserve">Policy: </w:t>
            </w:r>
          </w:p>
        </w:tc>
      </w:tr>
      <w:tr w:rsidR="00AF5759" w:rsidTr="00B14144">
        <w:tc>
          <w:tcPr>
            <w:tcW w:w="9576" w:type="dxa"/>
            <w:shd w:val="pct5" w:color="000000" w:fill="FFFFFF"/>
          </w:tcPr>
          <w:p w:rsidR="00673F0E" w:rsidRPr="000C5E9C" w:rsidRDefault="00515B27" w:rsidP="0043381E">
            <w:r>
              <w:t>All Hotel</w:t>
            </w:r>
            <w:r w:rsidR="001036B9">
              <w:t xml:space="preserve"> Sales </w:t>
            </w:r>
            <w:r w:rsidR="00362074">
              <w:t>professionals to prospect past group accounts from up to 3 years prior by using past GRC in STS.</w:t>
            </w:r>
          </w:p>
        </w:tc>
      </w:tr>
    </w:tbl>
    <w:p w:rsidR="00AF5759" w:rsidRDefault="00AF5759" w:rsidP="00AF5759"/>
    <w:p w:rsidR="00AF5759" w:rsidRDefault="00AF5759" w:rsidP="00AF5759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576"/>
      </w:tblGrid>
      <w:tr w:rsidR="00AF5759" w:rsidTr="00B14144">
        <w:tc>
          <w:tcPr>
            <w:tcW w:w="9576" w:type="dxa"/>
            <w:shd w:val="pct20" w:color="000000" w:fill="FFFFFF"/>
          </w:tcPr>
          <w:p w:rsidR="00AF5759" w:rsidRPr="00B14144" w:rsidRDefault="008A1043" w:rsidP="00AF5759">
            <w:pPr>
              <w:rPr>
                <w:b/>
                <w:bCs/>
              </w:rPr>
            </w:pPr>
            <w:r w:rsidRPr="00B14144">
              <w:rPr>
                <w:b/>
                <w:bCs/>
              </w:rPr>
              <w:t>Objective</w:t>
            </w:r>
            <w:r w:rsidR="00673F0E" w:rsidRPr="00B14144">
              <w:rPr>
                <w:b/>
                <w:bCs/>
              </w:rPr>
              <w:t>:</w:t>
            </w:r>
          </w:p>
        </w:tc>
      </w:tr>
      <w:tr w:rsidR="001036B9" w:rsidTr="00B14144">
        <w:tc>
          <w:tcPr>
            <w:tcW w:w="9576" w:type="dxa"/>
            <w:shd w:val="pct5" w:color="000000" w:fill="FFFFFF"/>
          </w:tcPr>
          <w:p w:rsidR="001036B9" w:rsidRPr="000C5E9C" w:rsidRDefault="001036B9" w:rsidP="0043381E">
            <w:r>
              <w:t xml:space="preserve">All </w:t>
            </w:r>
            <w:r w:rsidR="00362074">
              <w:t>Hotel Sales Professionals</w:t>
            </w:r>
            <w:r w:rsidR="0043381E">
              <w:t xml:space="preserve"> will prospect past GRC from Sales Tracking System</w:t>
            </w:r>
            <w:r w:rsidR="00362074">
              <w:t xml:space="preserve"> up to 3 years prior to current year</w:t>
            </w:r>
            <w:r>
              <w:t xml:space="preserve"> appropriate</w:t>
            </w:r>
            <w:r w:rsidR="00362074">
              <w:t xml:space="preserve"> to</w:t>
            </w:r>
            <w:r>
              <w:t xml:space="preserve"> </w:t>
            </w:r>
            <w:r w:rsidR="00362074">
              <w:t>pursue revenue opportunities beneficial to hotel and catering</w:t>
            </w:r>
            <w:r w:rsidR="00091526">
              <w:t xml:space="preserve"> departments</w:t>
            </w:r>
            <w:r>
              <w:t>.</w:t>
            </w:r>
          </w:p>
        </w:tc>
      </w:tr>
    </w:tbl>
    <w:p w:rsidR="00AF5759" w:rsidRDefault="00AF5759" w:rsidP="00AF5759"/>
    <w:p w:rsidR="00673F0E" w:rsidRDefault="00673F0E" w:rsidP="00AF5759"/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4788"/>
        <w:gridCol w:w="4788"/>
      </w:tblGrid>
      <w:tr w:rsidR="00673F0E" w:rsidTr="00B14144">
        <w:tc>
          <w:tcPr>
            <w:tcW w:w="4788" w:type="dxa"/>
            <w:shd w:val="pct20" w:color="000000" w:fill="FFFFFF"/>
          </w:tcPr>
          <w:p w:rsidR="00673F0E" w:rsidRPr="00B14144" w:rsidRDefault="00673F0E" w:rsidP="00AF5759">
            <w:pPr>
              <w:rPr>
                <w:b/>
                <w:bCs/>
              </w:rPr>
            </w:pPr>
            <w:r w:rsidRPr="00B14144">
              <w:rPr>
                <w:b/>
                <w:bCs/>
              </w:rPr>
              <w:t>Minimum Standard:</w:t>
            </w:r>
          </w:p>
        </w:tc>
        <w:tc>
          <w:tcPr>
            <w:tcW w:w="4788" w:type="dxa"/>
            <w:shd w:val="pct20" w:color="000000" w:fill="FFFFFF"/>
          </w:tcPr>
          <w:p w:rsidR="00673F0E" w:rsidRPr="00B14144" w:rsidRDefault="00673F0E" w:rsidP="00AF5759">
            <w:pPr>
              <w:rPr>
                <w:b/>
                <w:bCs/>
              </w:rPr>
            </w:pPr>
            <w:r w:rsidRPr="00B14144">
              <w:rPr>
                <w:b/>
                <w:bCs/>
              </w:rPr>
              <w:t>Accountability:</w:t>
            </w:r>
          </w:p>
        </w:tc>
      </w:tr>
      <w:tr w:rsidR="00673F0E" w:rsidTr="00B14144">
        <w:tc>
          <w:tcPr>
            <w:tcW w:w="4788" w:type="dxa"/>
            <w:shd w:val="pct5" w:color="000000" w:fill="FFFFFF"/>
          </w:tcPr>
          <w:p w:rsidR="00091526" w:rsidRPr="00091526" w:rsidRDefault="00091526" w:rsidP="0009152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526">
              <w:rPr>
                <w:rFonts w:ascii="Times New Roman" w:hAnsi="Times New Roman" w:cs="Times New Roman"/>
                <w:sz w:val="20"/>
                <w:szCs w:val="20"/>
              </w:rPr>
              <w:t>Pull GRCs 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at least three years back to </w:t>
            </w:r>
            <w:r w:rsidRPr="00091526">
              <w:rPr>
                <w:rFonts w:ascii="Times New Roman" w:hAnsi="Times New Roman" w:cs="Times New Roman"/>
                <w:sz w:val="20"/>
                <w:szCs w:val="20"/>
              </w:rPr>
              <w:t xml:space="preserve">keep on your desk for continuous reference.  </w:t>
            </w:r>
          </w:p>
          <w:p w:rsidR="00360800" w:rsidRDefault="00091526" w:rsidP="00091526">
            <w:pPr>
              <w:pStyle w:val="Subtitle"/>
              <w:numPr>
                <w:ilvl w:val="0"/>
                <w:numId w:val="13"/>
              </w:numPr>
              <w:jc w:val="left"/>
              <w:rPr>
                <w:b w:val="0"/>
                <w:sz w:val="20"/>
                <w:szCs w:val="20"/>
              </w:rPr>
            </w:pPr>
            <w:r w:rsidRPr="00091526">
              <w:rPr>
                <w:b w:val="0"/>
                <w:sz w:val="20"/>
                <w:szCs w:val="20"/>
              </w:rPr>
              <w:t>Contact client at least 4-6 weeks prior to the booking date</w:t>
            </w:r>
            <w:r>
              <w:rPr>
                <w:b w:val="0"/>
                <w:sz w:val="20"/>
                <w:szCs w:val="20"/>
              </w:rPr>
              <w:t xml:space="preserve"> to rebook the group/meeting</w:t>
            </w:r>
          </w:p>
          <w:p w:rsidR="00091526" w:rsidRPr="00091526" w:rsidRDefault="00091526" w:rsidP="00091526">
            <w:pPr>
              <w:pStyle w:val="Subtitle"/>
              <w:ind w:left="720"/>
              <w:jc w:val="left"/>
              <w:rPr>
                <w:b w:val="0"/>
                <w:sz w:val="20"/>
                <w:szCs w:val="20"/>
              </w:rPr>
            </w:pPr>
          </w:p>
          <w:p w:rsidR="001036B9" w:rsidRPr="00091526" w:rsidRDefault="001036B9" w:rsidP="00091526">
            <w:pPr>
              <w:pStyle w:val="Subtitle"/>
              <w:ind w:left="72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788" w:type="dxa"/>
            <w:shd w:val="pct5" w:color="000000" w:fill="FFFFFF"/>
          </w:tcPr>
          <w:p w:rsidR="00673F0E" w:rsidRPr="00A52514" w:rsidRDefault="00091526" w:rsidP="00AF5759">
            <w:r>
              <w:t>DOS, Sales Manager, Catering Director, Catering Sales Manager, Sales Coordinator</w:t>
            </w:r>
          </w:p>
        </w:tc>
      </w:tr>
    </w:tbl>
    <w:p w:rsidR="005A276F" w:rsidRDefault="005A276F" w:rsidP="00AF5759"/>
    <w:sectPr w:rsidR="005A276F" w:rsidSect="00673F0E">
      <w:headerReference w:type="default" r:id="rId7"/>
      <w:footerReference w:type="even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F4" w:rsidRDefault="00AA73F4">
      <w:r>
        <w:separator/>
      </w:r>
    </w:p>
  </w:endnote>
  <w:endnote w:type="continuationSeparator" w:id="0">
    <w:p w:rsidR="00AA73F4" w:rsidRDefault="00AA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0E" w:rsidRDefault="008B0068" w:rsidP="00932C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3F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3F0E" w:rsidRDefault="00673F0E" w:rsidP="00673F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F4" w:rsidRDefault="00AA73F4">
      <w:r>
        <w:separator/>
      </w:r>
    </w:p>
  </w:footnote>
  <w:footnote w:type="continuationSeparator" w:id="0">
    <w:p w:rsidR="00AA73F4" w:rsidRDefault="00AA7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25" w:rsidRDefault="000B2025" w:rsidP="000C5E9C">
    <w:pPr>
      <w:pStyle w:val="Header"/>
      <w:pBdr>
        <w:bottom w:val="single" w:sz="12" w:space="1" w:color="auto"/>
      </w:pBdr>
      <w:tabs>
        <w:tab w:val="clear" w:pos="8640"/>
        <w:tab w:val="right" w:pos="9360"/>
      </w:tabs>
      <w:jc w:val="center"/>
      <w:rPr>
        <w:sz w:val="16"/>
        <w:szCs w:val="16"/>
      </w:rPr>
    </w:pPr>
  </w:p>
  <w:p w:rsidR="000B2025" w:rsidRDefault="000B2025" w:rsidP="006A44BA">
    <w:pPr>
      <w:pStyle w:val="Header"/>
      <w:pBdr>
        <w:bottom w:val="single" w:sz="12" w:space="1" w:color="auto"/>
      </w:pBdr>
      <w:tabs>
        <w:tab w:val="clear" w:pos="8640"/>
        <w:tab w:val="right" w:pos="9360"/>
      </w:tabs>
      <w:rPr>
        <w:sz w:val="16"/>
        <w:szCs w:val="16"/>
      </w:rPr>
    </w:pPr>
  </w:p>
  <w:p w:rsidR="00C215BB" w:rsidRDefault="00C215BB" w:rsidP="006A44BA">
    <w:pPr>
      <w:pStyle w:val="Header"/>
      <w:tabs>
        <w:tab w:val="clear" w:pos="8640"/>
        <w:tab w:val="right" w:pos="936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741"/>
    <w:multiLevelType w:val="hybridMultilevel"/>
    <w:tmpl w:val="4622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311A"/>
    <w:multiLevelType w:val="hybridMultilevel"/>
    <w:tmpl w:val="FA88C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76390"/>
    <w:multiLevelType w:val="hybridMultilevel"/>
    <w:tmpl w:val="BCF23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F63FE0"/>
    <w:multiLevelType w:val="hybridMultilevel"/>
    <w:tmpl w:val="83000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B5390"/>
    <w:multiLevelType w:val="hybridMultilevel"/>
    <w:tmpl w:val="1E6A4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394EAF"/>
    <w:multiLevelType w:val="hybridMultilevel"/>
    <w:tmpl w:val="CD105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678C1"/>
    <w:multiLevelType w:val="hybridMultilevel"/>
    <w:tmpl w:val="70EED4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ED085A"/>
    <w:multiLevelType w:val="hybridMultilevel"/>
    <w:tmpl w:val="44725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2EE0D4A"/>
    <w:multiLevelType w:val="hybridMultilevel"/>
    <w:tmpl w:val="F0B2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75A72"/>
    <w:multiLevelType w:val="hybridMultilevel"/>
    <w:tmpl w:val="12B62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4E679E"/>
    <w:multiLevelType w:val="hybridMultilevel"/>
    <w:tmpl w:val="D89A0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5E1AB1"/>
    <w:multiLevelType w:val="hybridMultilevel"/>
    <w:tmpl w:val="22F2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47520"/>
    <w:multiLevelType w:val="hybridMultilevel"/>
    <w:tmpl w:val="49B86770"/>
    <w:lvl w:ilvl="0" w:tplc="A53EB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28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0B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AD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23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E4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23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43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EC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F5759"/>
    <w:rsid w:val="00051F90"/>
    <w:rsid w:val="00091526"/>
    <w:rsid w:val="000B2025"/>
    <w:rsid w:val="000C5E9C"/>
    <w:rsid w:val="001036B9"/>
    <w:rsid w:val="00176DB8"/>
    <w:rsid w:val="001C581C"/>
    <w:rsid w:val="001E3763"/>
    <w:rsid w:val="001E6678"/>
    <w:rsid w:val="0026666F"/>
    <w:rsid w:val="002A1564"/>
    <w:rsid w:val="002A6F6E"/>
    <w:rsid w:val="002C549D"/>
    <w:rsid w:val="003524E5"/>
    <w:rsid w:val="00360800"/>
    <w:rsid w:val="00362074"/>
    <w:rsid w:val="00375471"/>
    <w:rsid w:val="003A6B97"/>
    <w:rsid w:val="0043381E"/>
    <w:rsid w:val="00463811"/>
    <w:rsid w:val="00467438"/>
    <w:rsid w:val="00515B27"/>
    <w:rsid w:val="00552197"/>
    <w:rsid w:val="005A276F"/>
    <w:rsid w:val="00616CE6"/>
    <w:rsid w:val="00636283"/>
    <w:rsid w:val="00673F0E"/>
    <w:rsid w:val="006748D5"/>
    <w:rsid w:val="0067683B"/>
    <w:rsid w:val="00685CD7"/>
    <w:rsid w:val="00697F1D"/>
    <w:rsid w:val="006A44BA"/>
    <w:rsid w:val="006D0485"/>
    <w:rsid w:val="00716031"/>
    <w:rsid w:val="00746ED9"/>
    <w:rsid w:val="00782E24"/>
    <w:rsid w:val="00795A3F"/>
    <w:rsid w:val="007B3BDF"/>
    <w:rsid w:val="008311BE"/>
    <w:rsid w:val="008A1043"/>
    <w:rsid w:val="008B0068"/>
    <w:rsid w:val="008E4EB6"/>
    <w:rsid w:val="00907FA4"/>
    <w:rsid w:val="00932C09"/>
    <w:rsid w:val="00972306"/>
    <w:rsid w:val="00984A75"/>
    <w:rsid w:val="009978F3"/>
    <w:rsid w:val="009B0B37"/>
    <w:rsid w:val="009B64EA"/>
    <w:rsid w:val="009E18B1"/>
    <w:rsid w:val="00A40698"/>
    <w:rsid w:val="00A52514"/>
    <w:rsid w:val="00A637EA"/>
    <w:rsid w:val="00A82B84"/>
    <w:rsid w:val="00A86F7D"/>
    <w:rsid w:val="00AA071B"/>
    <w:rsid w:val="00AA73F4"/>
    <w:rsid w:val="00AE53A4"/>
    <w:rsid w:val="00AF5759"/>
    <w:rsid w:val="00AF639C"/>
    <w:rsid w:val="00B05D8B"/>
    <w:rsid w:val="00B06210"/>
    <w:rsid w:val="00B0766B"/>
    <w:rsid w:val="00B14144"/>
    <w:rsid w:val="00BC2012"/>
    <w:rsid w:val="00C215BB"/>
    <w:rsid w:val="00C51956"/>
    <w:rsid w:val="00DC574E"/>
    <w:rsid w:val="00E23370"/>
    <w:rsid w:val="00EC1799"/>
    <w:rsid w:val="00F21C22"/>
    <w:rsid w:val="00F34C13"/>
    <w:rsid w:val="00FB1D81"/>
    <w:rsid w:val="00FC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8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F5759"/>
    <w:pPr>
      <w:spacing w:before="120" w:after="120"/>
    </w:pPr>
    <w:rPr>
      <w:b/>
      <w:bCs/>
      <w:sz w:val="20"/>
      <w:szCs w:val="20"/>
    </w:rPr>
  </w:style>
  <w:style w:type="table" w:styleId="TableContemporary">
    <w:name w:val="Table Contemporary"/>
    <w:basedOn w:val="TableNormal"/>
    <w:rsid w:val="00AF575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ooter">
    <w:name w:val="footer"/>
    <w:basedOn w:val="Normal"/>
    <w:rsid w:val="00673F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0E"/>
  </w:style>
  <w:style w:type="paragraph" w:styleId="Subtitle">
    <w:name w:val="Subtitle"/>
    <w:basedOn w:val="Normal"/>
    <w:qFormat/>
    <w:rsid w:val="00A52514"/>
    <w:pPr>
      <w:jc w:val="center"/>
    </w:pPr>
    <w:rPr>
      <w:b/>
      <w:bCs/>
    </w:rPr>
  </w:style>
  <w:style w:type="paragraph" w:styleId="BodyTextIndent">
    <w:name w:val="Body Text Indent"/>
    <w:basedOn w:val="Normal"/>
    <w:rsid w:val="00A52514"/>
    <w:pPr>
      <w:ind w:left="1440" w:hanging="1440"/>
    </w:pPr>
  </w:style>
  <w:style w:type="paragraph" w:styleId="BodyTextIndent2">
    <w:name w:val="Body Text Indent 2"/>
    <w:basedOn w:val="Normal"/>
    <w:rsid w:val="00A52514"/>
    <w:pPr>
      <w:ind w:left="1440" w:hanging="720"/>
    </w:pPr>
  </w:style>
  <w:style w:type="paragraph" w:styleId="Header">
    <w:name w:val="header"/>
    <w:basedOn w:val="Normal"/>
    <w:rsid w:val="00F21C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23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21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639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91526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Hospitality Management, LCC.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SOP</dc:subject>
  <dc:creator>&lt;Author&gt;</dc:creator>
  <cp:keywords>SOP</cp:keywords>
  <cp:lastModifiedBy>Regan</cp:lastModifiedBy>
  <cp:revision>2</cp:revision>
  <cp:lastPrinted>2008-09-01T18:16:00Z</cp:lastPrinted>
  <dcterms:created xsi:type="dcterms:W3CDTF">2013-01-25T18:49:00Z</dcterms:created>
  <dcterms:modified xsi:type="dcterms:W3CDTF">2013-01-25T18:49:00Z</dcterms:modified>
</cp:coreProperties>
</file>